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Додаток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до Положення про студентські наукові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(творчі) гуртки та проблемні групи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firstLine="5670"/>
        <w:jc w:val="center"/>
        <w:rPr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ЗАТВЕРДЖЕНО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firstLine="5670"/>
        <w:jc w:val="center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на засіданні кафедри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firstLine="5670"/>
        <w:jc w:val="center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образотворчого мистецтва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firstLine="5670"/>
        <w:jc w:val="center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(протокол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№ 2  від 15. 09.24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firstLine="5954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Зав. кафедрою_______________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firstLine="5670"/>
        <w:jc w:val="right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Герасімова Д.Л.</w:t>
      </w:r>
    </w:p>
    <w:p w:rsidR="00000000" w:rsidDel="00000000" w:rsidP="00000000" w:rsidRDefault="00000000" w:rsidRPr="00000000" w14:paraId="0000000D">
      <w:pPr>
        <w:spacing w:after="0" w:line="240" w:lineRule="auto"/>
        <w:ind w:firstLine="567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firstLine="567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firstLine="567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567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00" w:lineRule="auto"/>
        <w:jc w:val="center"/>
        <w:rPr>
          <w:b w:val="1"/>
          <w:i w:val="1"/>
          <w:sz w:val="32"/>
          <w:szCs w:val="32"/>
        </w:rPr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ПЛАН РОБОТИ СТУДЕНТСЬКОГО ХУДОЖНЬО-ТВОРЧОГО ГУРТКА НА 2024-2025 НАВЧАЛЬНИЙ РІК</w:t>
      </w:r>
    </w:p>
    <w:p w:rsidR="00000000" w:rsidDel="00000000" w:rsidP="00000000" w:rsidRDefault="00000000" w:rsidRPr="00000000" w14:paraId="00000013">
      <w:pPr>
        <w:spacing w:after="0" w:line="300" w:lineRule="auto"/>
        <w:jc w:val="center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jc w:val="both"/>
        <w:rPr/>
      </w:pPr>
      <w:r w:rsidDel="00000000" w:rsidR="00000000" w:rsidRPr="00000000">
        <w:rPr>
          <w:b w:val="1"/>
          <w:color w:val="000000"/>
          <w:rtl w:val="0"/>
        </w:rPr>
        <w:t xml:space="preserve">Назва творчої групи: </w:t>
      </w:r>
      <w:r w:rsidDel="00000000" w:rsidR="00000000" w:rsidRPr="00000000">
        <w:rPr>
          <w:color w:val="000000"/>
          <w:rtl w:val="0"/>
        </w:rPr>
        <w:t xml:space="preserve">«Портретний рисунок»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jc w:val="both"/>
        <w:rPr/>
      </w:pPr>
      <w:r w:rsidDel="00000000" w:rsidR="00000000" w:rsidRPr="00000000">
        <w:rPr>
          <w:b w:val="1"/>
          <w:color w:val="000000"/>
          <w:rtl w:val="0"/>
        </w:rPr>
        <w:t xml:space="preserve">Науковий керівник: </w:t>
      </w:r>
      <w:r w:rsidDel="00000000" w:rsidR="00000000" w:rsidRPr="00000000">
        <w:rPr>
          <w:color w:val="000000"/>
          <w:rtl w:val="0"/>
        </w:rPr>
        <w:t xml:space="preserve">ст. викл.  Краня В.К.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Мета і завдання: </w:t>
      </w:r>
      <w:r w:rsidDel="00000000" w:rsidR="00000000" w:rsidRPr="00000000">
        <w:rPr>
          <w:color w:val="000000"/>
          <w:rtl w:val="0"/>
        </w:rPr>
        <w:t xml:space="preserve">Різноманітні техніки вивчення та виконання портретної композиції.</w:t>
      </w:r>
    </w:p>
    <w:p w:rsidR="00000000" w:rsidDel="00000000" w:rsidP="00000000" w:rsidRDefault="00000000" w:rsidRPr="00000000" w14:paraId="00000017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center"/>
        <w:rPr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Склад групи:</w:t>
      </w:r>
      <w:r w:rsidDel="00000000" w:rsidR="00000000" w:rsidRPr="00000000">
        <w:rPr>
          <w:rtl w:val="0"/>
        </w:rPr>
      </w:r>
    </w:p>
    <w:tbl>
      <w:tblPr>
        <w:tblStyle w:val="Table1"/>
        <w:tblW w:w="9606.0" w:type="dxa"/>
        <w:jc w:val="left"/>
        <w:tblInd w:w="-108.0" w:type="dxa"/>
        <w:tblLayout w:type="fixed"/>
        <w:tblLook w:val="0400"/>
      </w:tblPr>
      <w:tblGrid>
        <w:gridCol w:w="516"/>
        <w:gridCol w:w="6963"/>
        <w:gridCol w:w="709"/>
        <w:gridCol w:w="1418"/>
        <w:tblGridChange w:id="0">
          <w:tblGrid>
            <w:gridCol w:w="516"/>
            <w:gridCol w:w="6963"/>
            <w:gridCol w:w="709"/>
            <w:gridCol w:w="1418"/>
          </w:tblGrid>
        </w:tblGridChange>
      </w:tblGrid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Прізвище, ім'я студента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курс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група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Слинченко Г. М.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ОМ-218</w:t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Петренко Ю. 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ОМ-218</w:t>
            </w:r>
          </w:p>
        </w:tc>
      </w:tr>
      <w:tr>
        <w:trPr>
          <w:cantSplit w:val="0"/>
          <w:trHeight w:val="3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Маркова О. С.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ОМ-317</w:t>
            </w:r>
          </w:p>
        </w:tc>
      </w:tr>
      <w:tr>
        <w:trPr>
          <w:cantSplit w:val="0"/>
          <w:trHeight w:val="3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Семко А. 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ОМ-317</w:t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Кісельова Г. 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ОМ-317</w:t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Кваша А. Д.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ОМ-416</w:t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Кучеренко Д. 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ОМ-416</w:t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Бережняк Т. О.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ОМ-416</w:t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9.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Новікова М. К.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ОМ-510</w:t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Смірнова Ю. 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ОМ-510</w:t>
            </w:r>
          </w:p>
        </w:tc>
      </w:tr>
    </w:tbl>
    <w:p w:rsidR="00000000" w:rsidDel="00000000" w:rsidP="00000000" w:rsidRDefault="00000000" w:rsidRPr="00000000" w14:paraId="0000004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Календарний план роботи: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71.0" w:type="dxa"/>
        <w:jc w:val="left"/>
        <w:tblInd w:w="-108.0" w:type="dxa"/>
        <w:tblLayout w:type="fixed"/>
        <w:tblLook w:val="0400"/>
      </w:tblPr>
      <w:tblGrid>
        <w:gridCol w:w="516"/>
        <w:gridCol w:w="4478"/>
        <w:gridCol w:w="1405"/>
        <w:gridCol w:w="1058"/>
        <w:gridCol w:w="528"/>
        <w:gridCol w:w="528"/>
        <w:gridCol w:w="1058"/>
        <w:tblGridChange w:id="0">
          <w:tblGrid>
            <w:gridCol w:w="516"/>
            <w:gridCol w:w="4478"/>
            <w:gridCol w:w="1405"/>
            <w:gridCol w:w="1058"/>
            <w:gridCol w:w="528"/>
            <w:gridCol w:w="528"/>
            <w:gridCol w:w="1058"/>
          </w:tblGrid>
        </w:tblGridChange>
      </w:tblGrid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spacing w:after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Назва і вид роботи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Виконавці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spacing w:after="0" w:lineRule="auto"/>
              <w:ind w:left="-108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Термін виконання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Неосвітлена портретна постановка на темному фоні (матеріал за бажанням)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Всі студенти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.10.24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Рисунок на середньому освітленні. Техніка олівець.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Всі студенти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.10.24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.11.24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spacing w:after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Рисунок за використанням м`яких матеріалів (сепія, сангіна, вугілля), на світлому фоні.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Всі студенти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.11.24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.11.24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.11.24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spacing w:after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Рисунок у м`яких техніках (сепія, сангіна вугілля, пастель, соус) комбінування двох або трьох різних матеріалів. Портрет з руками.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Всі студенти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29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.11.24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31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.0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.25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Портретна постановка на нейтральному фоні (картон, масло). Етюд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Всі студенти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.02.25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.02.25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Жанрова портретна композиція (наприклад медична сестра, столяр).</w:t>
            </w:r>
          </w:p>
          <w:p w:rsidR="00000000" w:rsidDel="00000000" w:rsidP="00000000" w:rsidRDefault="00000000" w:rsidRPr="00000000" w14:paraId="0000007C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Матеріали на вибір студента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Всі студенти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.02.25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2">
            <w:pPr>
              <w:spacing w:after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3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Динамічний портрет в обороті (соус, вугіль). По бажанню з руками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4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Всі студенти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5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.0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.25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6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.03.25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8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.03.25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9">
            <w:pPr>
              <w:spacing w:after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A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Портретна композиція – профіль на темному фоні з освітленням на тонованому папері. Матеріали соус, пастель.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B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Всі студенти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C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.03.25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D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.04.25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F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.04.25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0">
            <w:pPr>
              <w:spacing w:after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9.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1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Портрет дівчини у капелюсі з освітленням. Тінь від капелюха закриває частину обличчя . Матеріал на вибір студента.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Всі студенти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3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.04.25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4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.04.25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7">
            <w:pPr>
              <w:spacing w:after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8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Портретна композиція у повний зріст людини( сидячи). Матеріали на вибір студента. Розмір листа від 80х60 та більше.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Всі студенти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A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.05.25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B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09.05.25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D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.05.25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240" w:lineRule="auto"/>
        <w:jc w:val="right"/>
        <w:rPr>
          <w:sz w:val="24"/>
          <w:szCs w:val="24"/>
        </w:rPr>
      </w:pPr>
      <w:r w:rsidDel="00000000" w:rsidR="00000000" w:rsidRPr="00000000">
        <w:rPr>
          <w:b w:val="1"/>
          <w:color w:val="000000"/>
          <w:rtl w:val="0"/>
        </w:rPr>
        <w:t xml:space="preserve">Наукові керівники: </w:t>
      </w:r>
      <w:r w:rsidDel="00000000" w:rsidR="00000000" w:rsidRPr="00000000">
        <w:rPr>
          <w:color w:val="000000"/>
          <w:rtl w:val="0"/>
        </w:rPr>
        <w:t xml:space="preserve">___________________________ ст. викл.  Краня В.К.</w:t>
      </w:r>
      <w:r w:rsidDel="00000000" w:rsidR="00000000" w:rsidRPr="00000000">
        <w:rPr>
          <w:b w:val="1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 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A2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  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rtl w:val="0"/>
        </w:rPr>
        <w:t xml:space="preserve">УЗГОДЖЕНО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Директор </w:t>
      </w:r>
    </w:p>
    <w:p w:rsidR="00000000" w:rsidDel="00000000" w:rsidP="00000000" w:rsidRDefault="00000000" w:rsidRPr="00000000" w14:paraId="000000A5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Архітектурно-художнього інституту        _______________         Суханов В.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"_____"_________________ 2024 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unhideWhenUsed w:val="1"/>
    <w:rsid w:val="00E93515"/>
    <w:pPr>
      <w:spacing w:after="100" w:afterAutospacing="1" w:before="100" w:beforeAutospacing="1" w:line="240" w:lineRule="auto"/>
    </w:pPr>
    <w:rPr>
      <w:rFonts w:cs="Times New Roman" w:eastAsia="Times New Roman"/>
      <w:sz w:val="24"/>
      <w:szCs w:val="24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832k4ycz97B6xKQXGePh3qYjXQ==">CgMxLjAyCGguZ2pkZ3hzOAByITFlZFllVzg3UEdLai1fSzlYQlZfNTBNQTNlUlBXaUxCTA==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2024-09-06T09:03:00Z</dcterms:created>
  <dc:creator>Пользователь</dc:creator>
</cp:coreProperties>
</file>